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8" w:rsidRPr="00BE19FF" w:rsidRDefault="00376368" w:rsidP="003F057E">
      <w:pPr>
        <w:pStyle w:val="c4"/>
        <w:jc w:val="center"/>
        <w:rPr>
          <w:rStyle w:val="c1"/>
          <w:b/>
          <w:i/>
        </w:rPr>
      </w:pPr>
      <w:r w:rsidRPr="00BE19FF">
        <w:rPr>
          <w:b/>
          <w:i/>
          <w:color w:val="FF0000"/>
          <w:sz w:val="40"/>
          <w:szCs w:val="40"/>
        </w:rPr>
        <w:t>ПСИХОЛОГИЯ</w:t>
      </w:r>
    </w:p>
    <w:p w:rsidR="00376368" w:rsidRPr="00BE19FF" w:rsidRDefault="00376368" w:rsidP="003F057E">
      <w:pPr>
        <w:pStyle w:val="c4"/>
        <w:jc w:val="center"/>
        <w:rPr>
          <w:b/>
          <w:i/>
          <w:color w:val="7030A0"/>
          <w:sz w:val="32"/>
          <w:szCs w:val="32"/>
        </w:rPr>
      </w:pPr>
      <w:r w:rsidRPr="00BE19FF">
        <w:rPr>
          <w:rStyle w:val="c1"/>
          <w:b/>
          <w:i/>
          <w:color w:val="7030A0"/>
          <w:sz w:val="32"/>
          <w:szCs w:val="32"/>
        </w:rPr>
        <w:t xml:space="preserve">Рекомендации психолога по развитию внимания </w:t>
      </w:r>
      <w:r w:rsidR="003F057E" w:rsidRPr="00BE19FF">
        <w:rPr>
          <w:rStyle w:val="c1"/>
          <w:b/>
          <w:i/>
          <w:color w:val="7030A0"/>
          <w:sz w:val="32"/>
          <w:szCs w:val="32"/>
        </w:rPr>
        <w:t>для родителей</w:t>
      </w:r>
    </w:p>
    <w:p w:rsidR="00376368" w:rsidRPr="00BE19FF" w:rsidRDefault="00376368" w:rsidP="003F057E">
      <w:pPr>
        <w:pStyle w:val="c4"/>
        <w:jc w:val="center"/>
        <w:rPr>
          <w:rStyle w:val="c1"/>
          <w:b/>
          <w:i/>
          <w:color w:val="7030A0"/>
          <w:sz w:val="32"/>
          <w:szCs w:val="32"/>
        </w:rPr>
      </w:pPr>
      <w:r w:rsidRPr="00BE19FF">
        <w:rPr>
          <w:rStyle w:val="c1"/>
          <w:b/>
          <w:i/>
          <w:color w:val="7030A0"/>
          <w:sz w:val="32"/>
          <w:szCs w:val="32"/>
        </w:rPr>
        <w:t>будущих первоклассников</w:t>
      </w:r>
    </w:p>
    <w:p w:rsidR="003F057E" w:rsidRPr="003F057E" w:rsidRDefault="003F057E" w:rsidP="00842DF4">
      <w:pPr>
        <w:pStyle w:val="c4"/>
        <w:jc w:val="both"/>
        <w:rPr>
          <w:b/>
          <w:i/>
        </w:rPr>
      </w:pPr>
      <w:r>
        <w:rPr>
          <w:b/>
          <w:i/>
        </w:rPr>
        <w:t>Самой большой проблемой родителей первоклассников</w:t>
      </w:r>
      <w:r w:rsidR="00842DF4">
        <w:rPr>
          <w:b/>
          <w:i/>
        </w:rPr>
        <w:t>,</w:t>
      </w:r>
      <w:r>
        <w:rPr>
          <w:b/>
          <w:i/>
        </w:rPr>
        <w:t xml:space="preserve"> является отсутствие навы</w:t>
      </w:r>
      <w:r w:rsidRPr="003F057E">
        <w:rPr>
          <w:b/>
          <w:i/>
        </w:rPr>
        <w:t>ков управления своим вниманием</w:t>
      </w:r>
      <w:r w:rsidR="00842DF4">
        <w:rPr>
          <w:b/>
          <w:i/>
        </w:rPr>
        <w:t xml:space="preserve"> детей. А причина тому,</w:t>
      </w:r>
      <w:r w:rsidR="00842DF4" w:rsidRPr="00842DF4">
        <w:t xml:space="preserve"> </w:t>
      </w:r>
      <w:r w:rsidR="00842DF4" w:rsidRPr="00842DF4">
        <w:rPr>
          <w:b/>
          <w:i/>
        </w:rPr>
        <w:t>преоблада</w:t>
      </w:r>
      <w:r w:rsidR="00842DF4">
        <w:rPr>
          <w:b/>
          <w:i/>
        </w:rPr>
        <w:t>ние</w:t>
      </w:r>
      <w:r w:rsidR="00842DF4" w:rsidRPr="00842DF4">
        <w:rPr>
          <w:b/>
          <w:i/>
        </w:rPr>
        <w:t xml:space="preserve"> непроизвольное внимани</w:t>
      </w:r>
      <w:r w:rsidR="00842DF4">
        <w:rPr>
          <w:b/>
          <w:i/>
        </w:rPr>
        <w:t>я у дошкольников.</w:t>
      </w:r>
      <w:r w:rsidR="00842DF4" w:rsidRPr="00842DF4">
        <w:t xml:space="preserve"> </w:t>
      </w:r>
      <w:r w:rsidR="00842DF4">
        <w:rPr>
          <w:b/>
          <w:i/>
        </w:rPr>
        <w:t>Они</w:t>
      </w:r>
      <w:r w:rsidR="00842DF4" w:rsidRPr="00842DF4">
        <w:rPr>
          <w:b/>
          <w:i/>
        </w:rPr>
        <w:t xml:space="preserve"> часто оказыва</w:t>
      </w:r>
      <w:r w:rsidR="00842DF4">
        <w:rPr>
          <w:b/>
          <w:i/>
        </w:rPr>
        <w:t>ю</w:t>
      </w:r>
      <w:r w:rsidR="00842DF4" w:rsidRPr="00842DF4">
        <w:rPr>
          <w:b/>
          <w:i/>
        </w:rPr>
        <w:t>тся во власти внешних впечатлений.  Проявляется это в быстрой отвлекаемости, невозможности сосредоточиться на чём-то одном, в частой смене деятельности.</w:t>
      </w:r>
      <w:r w:rsidR="00842DF4">
        <w:rPr>
          <w:b/>
          <w:i/>
        </w:rPr>
        <w:t xml:space="preserve"> Но нельзя забывать, что уровень </w:t>
      </w:r>
      <w:r w:rsidR="00842DF4" w:rsidRPr="00842DF4">
        <w:rPr>
          <w:b/>
          <w:i/>
        </w:rPr>
        <w:t>развития внимания во многом определяет успешность обучения ребёнка в школе.</w:t>
      </w:r>
    </w:p>
    <w:p w:rsidR="00376368" w:rsidRPr="00BE19FF" w:rsidRDefault="00376368" w:rsidP="003F057E">
      <w:pPr>
        <w:pStyle w:val="c4"/>
        <w:jc w:val="both"/>
        <w:rPr>
          <w:i/>
        </w:rPr>
      </w:pPr>
      <w:r>
        <w:rPr>
          <w:rStyle w:val="c1"/>
        </w:rPr>
        <w:t> </w:t>
      </w:r>
      <w:r w:rsidRPr="00BE19FF">
        <w:rPr>
          <w:rStyle w:val="c1"/>
          <w:i/>
        </w:rPr>
        <w:t>       К началу обучения в школе у ребёнка постепенно формируется произвольное внимание. Оно развивается интенсивно, если взрослые оказывают ребёнку помощь. Развитие произвольного внимания тесно связано с развитием ответственности, что предполагает тщательное выполнение любого задания - как интересного, так и неинтересного.</w:t>
      </w:r>
    </w:p>
    <w:p w:rsidR="00376368" w:rsidRPr="00BE19FF" w:rsidRDefault="00376368" w:rsidP="003F057E">
      <w:pPr>
        <w:pStyle w:val="c4"/>
        <w:jc w:val="both"/>
        <w:rPr>
          <w:i/>
        </w:rPr>
      </w:pPr>
      <w:r w:rsidRPr="00BE19FF">
        <w:rPr>
          <w:rStyle w:val="c1"/>
          <w:i/>
        </w:rPr>
        <w:t> Произвольное внимание развивается постепенно, по мере развития отдельных его свойств, таких, как объём, концентрация, распределение и переключение, устойчивость.</w:t>
      </w:r>
    </w:p>
    <w:p w:rsidR="00376368" w:rsidRPr="00BE19FF" w:rsidRDefault="00376368" w:rsidP="003F057E">
      <w:pPr>
        <w:pStyle w:val="c4"/>
        <w:jc w:val="both"/>
        <w:rPr>
          <w:b/>
          <w:i/>
          <w:color w:val="7030A0"/>
        </w:rPr>
      </w:pPr>
      <w:proofErr w:type="gramStart"/>
      <w:r w:rsidRPr="00BE19FF">
        <w:rPr>
          <w:rStyle w:val="c1"/>
          <w:b/>
          <w:i/>
          <w:color w:val="7030A0"/>
        </w:rPr>
        <w:t>Игры</w:t>
      </w:r>
      <w:proofErr w:type="gramEnd"/>
      <w:r w:rsidRPr="00BE19FF">
        <w:rPr>
          <w:rStyle w:val="c1"/>
          <w:b/>
          <w:i/>
          <w:color w:val="7030A0"/>
        </w:rPr>
        <w:t xml:space="preserve"> направленные  на развитие способности к переключению внимания</w:t>
      </w:r>
    </w:p>
    <w:p w:rsidR="00376368" w:rsidRPr="00BE19FF" w:rsidRDefault="00376368" w:rsidP="003F057E">
      <w:pPr>
        <w:pStyle w:val="c4"/>
        <w:jc w:val="both"/>
        <w:rPr>
          <w:i/>
        </w:rPr>
      </w:pPr>
      <w:r w:rsidRPr="00BE19FF">
        <w:rPr>
          <w:rStyle w:val="c1"/>
          <w:i/>
        </w:rPr>
        <w:t> а) Называйте ребёнку различные слова: стол, кровать, чашка, карандаш, тетрадь, книга, воробей, вилка и т.д. Он должен, по договорённости, отреагировать на определённые слова. Ребёнок внимательно слушает и хлопает в ладоши тогда, когда встретится слово, обозначающее, например, животное. Если ребёнок сбивается, повторите задание снова.</w:t>
      </w:r>
    </w:p>
    <w:p w:rsidR="00376368" w:rsidRPr="00BE19FF" w:rsidRDefault="00376368" w:rsidP="003F057E">
      <w:pPr>
        <w:pStyle w:val="c4"/>
        <w:jc w:val="both"/>
        <w:rPr>
          <w:i/>
        </w:rPr>
      </w:pPr>
      <w:r w:rsidRPr="00BE19FF">
        <w:rPr>
          <w:rStyle w:val="c1"/>
          <w:i/>
        </w:rPr>
        <w:t> б) В следующий раз можно предложить, чтобы ребёнок вставал каждый раз, когда, как условлено, услышит слово, обозначающее растение.</w:t>
      </w:r>
    </w:p>
    <w:p w:rsidR="00376368" w:rsidRPr="00BE19FF" w:rsidRDefault="00376368" w:rsidP="003F057E">
      <w:pPr>
        <w:pStyle w:val="c4"/>
        <w:jc w:val="both"/>
        <w:rPr>
          <w:i/>
        </w:rPr>
      </w:pPr>
      <w:r w:rsidRPr="00BE19FF">
        <w:rPr>
          <w:rStyle w:val="c1"/>
          <w:i/>
        </w:rPr>
        <w:t> в) Потом можно объединить первое и второе задания, т.е. ребёнок хлопает в ладоши при произнесении слова, обозначающего животное, и встаёт при произнесении слова, обозначающего какое-либо растение.</w:t>
      </w:r>
    </w:p>
    <w:p w:rsidR="00376368" w:rsidRPr="00BE19FF" w:rsidRDefault="00376368" w:rsidP="003F057E">
      <w:pPr>
        <w:pStyle w:val="c4"/>
        <w:jc w:val="both"/>
        <w:rPr>
          <w:b/>
          <w:i/>
        </w:rPr>
      </w:pPr>
      <w:r>
        <w:rPr>
          <w:rStyle w:val="c1"/>
        </w:rPr>
        <w:t> </w:t>
      </w:r>
      <w:r w:rsidRPr="00BE19FF">
        <w:rPr>
          <w:rStyle w:val="c1"/>
          <w:b/>
          <w:i/>
        </w:rPr>
        <w:t>Такие и подобные им упражнения развивают внимательность, быстроту распределения и переключения внимания, а кроме того, расширяют кругозор и познавательную активность ребёнка.</w:t>
      </w:r>
    </w:p>
    <w:p w:rsidR="00376368" w:rsidRPr="00BE19FF" w:rsidRDefault="00376368" w:rsidP="003F057E">
      <w:pPr>
        <w:pStyle w:val="c4"/>
        <w:jc w:val="both"/>
        <w:rPr>
          <w:b/>
          <w:i/>
        </w:rPr>
      </w:pPr>
      <w:r w:rsidRPr="00BE19FF">
        <w:rPr>
          <w:rStyle w:val="c1"/>
          <w:b/>
          <w:i/>
        </w:rPr>
        <w:t xml:space="preserve"> Особенно интересно проведение подобных игр с группой детей, когда проявляется </w:t>
      </w:r>
      <w:proofErr w:type="spellStart"/>
      <w:r w:rsidRPr="00BE19FF">
        <w:rPr>
          <w:rStyle w:val="c1"/>
          <w:b/>
          <w:i/>
        </w:rPr>
        <w:t>соревновательность</w:t>
      </w:r>
      <w:proofErr w:type="spellEnd"/>
      <w:r w:rsidRPr="00BE19FF">
        <w:rPr>
          <w:rStyle w:val="c1"/>
          <w:b/>
          <w:i/>
        </w:rPr>
        <w:t xml:space="preserve"> между детьми. </w:t>
      </w:r>
    </w:p>
    <w:p w:rsidR="00376368" w:rsidRPr="00BE19FF" w:rsidRDefault="00376368" w:rsidP="003F057E">
      <w:pPr>
        <w:pStyle w:val="c4"/>
        <w:jc w:val="both"/>
        <w:rPr>
          <w:b/>
          <w:i/>
          <w:color w:val="7030A0"/>
        </w:rPr>
      </w:pPr>
      <w:r w:rsidRPr="00BE19FF">
        <w:rPr>
          <w:rStyle w:val="c1"/>
          <w:b/>
          <w:i/>
          <w:color w:val="7030A0"/>
        </w:rPr>
        <w:t>                  Игры  на развитие концентрации внимания</w:t>
      </w:r>
    </w:p>
    <w:p w:rsidR="00376368" w:rsidRPr="00BE19FF" w:rsidRDefault="00376368" w:rsidP="003F057E">
      <w:pPr>
        <w:pStyle w:val="c4"/>
        <w:jc w:val="both"/>
        <w:rPr>
          <w:b/>
          <w:i/>
        </w:rPr>
      </w:pPr>
      <w:r w:rsidRPr="00BE19FF">
        <w:rPr>
          <w:rStyle w:val="c1"/>
          <w:b/>
          <w:i/>
        </w:rPr>
        <w:t> Для проведения занятий необходимо подготовить 2 пары картинок, содержащих по 7-10 различий; несколько неоконченных рисунков или рисунков с нелепым содержанием; несколько наполовину раскрашенных картинок.</w:t>
      </w:r>
    </w:p>
    <w:p w:rsidR="00376368" w:rsidRPr="00BE19FF" w:rsidRDefault="00376368" w:rsidP="003F057E">
      <w:pPr>
        <w:pStyle w:val="c4"/>
        <w:jc w:val="both"/>
        <w:rPr>
          <w:b/>
          <w:i/>
        </w:rPr>
      </w:pPr>
      <w:r w:rsidRPr="00BE19FF">
        <w:rPr>
          <w:rStyle w:val="c1"/>
          <w:b/>
          <w:i/>
        </w:rPr>
        <w:lastRenderedPageBreak/>
        <w:t> </w:t>
      </w:r>
    </w:p>
    <w:p w:rsidR="00376368" w:rsidRPr="00BE19FF" w:rsidRDefault="00376368" w:rsidP="003F057E">
      <w:pPr>
        <w:pStyle w:val="c4"/>
        <w:jc w:val="both"/>
        <w:rPr>
          <w:b/>
          <w:i/>
        </w:rPr>
      </w:pPr>
      <w:r w:rsidRPr="00BE19FF">
        <w:rPr>
          <w:rStyle w:val="c1"/>
          <w:b/>
          <w:i/>
        </w:rPr>
        <w:t> В этом задании ребёнка просим сравнить картинки в предложенной паре и назвать все их различия.</w:t>
      </w:r>
    </w:p>
    <w:p w:rsidR="00376368" w:rsidRPr="00994160" w:rsidRDefault="00B55BBA" w:rsidP="003F057E">
      <w:pPr>
        <w:pStyle w:val="c4"/>
        <w:jc w:val="both"/>
        <w:rPr>
          <w:i/>
        </w:rPr>
      </w:pPr>
      <w:r w:rsidRPr="00994160">
        <w:rPr>
          <w:rStyle w:val="c1"/>
          <w:i/>
        </w:rPr>
        <w:t xml:space="preserve">"Найди отличие" (Лютова </w:t>
      </w:r>
      <w:r w:rsidR="00376368" w:rsidRPr="00994160">
        <w:rPr>
          <w:rStyle w:val="c1"/>
          <w:i/>
        </w:rPr>
        <w:t>Е.К., Монина Г.Б.) </w:t>
      </w:r>
      <w:r w:rsidR="00376368" w:rsidRPr="00994160">
        <w:rPr>
          <w:i/>
        </w:rPr>
        <w:br/>
      </w:r>
      <w:r w:rsidR="00376368" w:rsidRPr="00994160">
        <w:rPr>
          <w:rStyle w:val="c1"/>
          <w:i/>
        </w:rPr>
        <w:t>Цель: развитие умения концентрировать внимание на деталях. </w:t>
      </w:r>
      <w:r w:rsidR="00376368" w:rsidRPr="00994160">
        <w:rPr>
          <w:i/>
        </w:rPr>
        <w:br/>
      </w:r>
      <w:r w:rsidR="00376368" w:rsidRPr="00994160">
        <w:rPr>
          <w:rStyle w:val="c1"/>
          <w:i/>
        </w:rPr>
        <w:t xml:space="preserve">Предложите ребенку нарисовать любую несложную картинку (котик, домик и </w:t>
      </w:r>
      <w:proofErr w:type="spellStart"/>
      <w:proofErr w:type="gramStart"/>
      <w:r w:rsidR="00376368" w:rsidRPr="00994160">
        <w:rPr>
          <w:rStyle w:val="c1"/>
          <w:i/>
        </w:rPr>
        <w:t>др</w:t>
      </w:r>
      <w:proofErr w:type="spellEnd"/>
      <w:proofErr w:type="gramEnd"/>
      <w:r w:rsidR="00376368" w:rsidRPr="00994160">
        <w:rPr>
          <w:rStyle w:val="c1"/>
          <w:i/>
        </w:rPr>
        <w:t>). Затем попросите его отвернуться  и дорисуйте несколько деталей. И узнайте,  заметит ли он что изменилось в рисунке. Затем вы можете поменяться ролями. </w:t>
      </w:r>
      <w:r w:rsidR="00376368" w:rsidRPr="00994160">
        <w:rPr>
          <w:i/>
        </w:rPr>
        <w:br/>
      </w:r>
      <w:r w:rsidR="00376368" w:rsidRPr="00994160">
        <w:rPr>
          <w:rStyle w:val="c1"/>
          <w:i/>
        </w:rPr>
        <w:t>Игры  на развитие произвольного внимания</w:t>
      </w:r>
    </w:p>
    <w:p w:rsidR="00376368" w:rsidRPr="00994160" w:rsidRDefault="00376368" w:rsidP="003F057E">
      <w:pPr>
        <w:pStyle w:val="c4"/>
        <w:jc w:val="both"/>
        <w:rPr>
          <w:i/>
        </w:rPr>
      </w:pPr>
      <w:r w:rsidRPr="00994160">
        <w:rPr>
          <w:rStyle w:val="c1"/>
          <w:i/>
        </w:rPr>
        <w:t> Ребёнку дают лист бумаги, цветные карандаши и просят его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"Будь внимательным, заштрихуй красным карандашом третий, седьмой и девятый треугольники".</w:t>
      </w:r>
      <w:r w:rsidRPr="00994160">
        <w:rPr>
          <w:rStyle w:val="c2"/>
          <w:i/>
        </w:rPr>
        <w:t> </w:t>
      </w:r>
      <w:r w:rsidRPr="00994160">
        <w:rPr>
          <w:rStyle w:val="c1"/>
          <w:i/>
        </w:rPr>
        <w:t>Если ребёнок спрашивает, что делать дальше, - ответить, что пусть он делает так, как понял.</w:t>
      </w:r>
    </w:p>
    <w:p w:rsidR="00376368" w:rsidRPr="00994160" w:rsidRDefault="00376368" w:rsidP="003F057E">
      <w:pPr>
        <w:pStyle w:val="c4"/>
        <w:jc w:val="both"/>
        <w:rPr>
          <w:i/>
        </w:rPr>
      </w:pPr>
      <w:r w:rsidRPr="00994160">
        <w:rPr>
          <w:rStyle w:val="c1"/>
          <w:i/>
        </w:rPr>
        <w:t> Если ребёнок справился с первым заданием, можно продолжить выполнение заданий, придумывая и постепенно усложняя условия. </w:t>
      </w:r>
    </w:p>
    <w:p w:rsidR="003F057E" w:rsidRDefault="00376368" w:rsidP="003F057E">
      <w:pPr>
        <w:pStyle w:val="c4"/>
        <w:jc w:val="center"/>
        <w:rPr>
          <w:rStyle w:val="c1"/>
          <w:i/>
        </w:rPr>
      </w:pPr>
      <w:r w:rsidRPr="00994160">
        <w:rPr>
          <w:rStyle w:val="c1"/>
          <w:i/>
        </w:rPr>
        <w:t>Успехов вам!  </w:t>
      </w:r>
    </w:p>
    <w:p w:rsidR="00427ED0" w:rsidRDefault="00427ED0" w:rsidP="003F057E">
      <w:pPr>
        <w:pStyle w:val="c4"/>
        <w:jc w:val="center"/>
        <w:rPr>
          <w:rStyle w:val="c1"/>
          <w:i/>
        </w:rPr>
      </w:pPr>
    </w:p>
    <w:p w:rsidR="00427ED0" w:rsidRPr="00994160" w:rsidRDefault="00427ED0" w:rsidP="003F057E">
      <w:pPr>
        <w:pStyle w:val="c4"/>
        <w:jc w:val="center"/>
        <w:rPr>
          <w:rStyle w:val="c1"/>
          <w:i/>
        </w:rPr>
      </w:pPr>
      <w:bookmarkStart w:id="0" w:name="_GoBack"/>
      <w:bookmarkEnd w:id="0"/>
    </w:p>
    <w:p w:rsidR="00376368" w:rsidRPr="00994160" w:rsidRDefault="00994160" w:rsidP="00994160">
      <w:pPr>
        <w:pStyle w:val="c4"/>
        <w:tabs>
          <w:tab w:val="left" w:pos="3896"/>
          <w:tab w:val="right" w:pos="9355"/>
        </w:tabs>
        <w:rPr>
          <w:b/>
          <w:i/>
        </w:rPr>
      </w:pPr>
      <w:r>
        <w:rPr>
          <w:rStyle w:val="c1"/>
          <w:b/>
          <w:i/>
        </w:rPr>
        <w:tab/>
        <w:t xml:space="preserve">                            Педагог-психолог - </w:t>
      </w:r>
      <w:r w:rsidR="003F057E" w:rsidRPr="00994160">
        <w:rPr>
          <w:rStyle w:val="c1"/>
          <w:b/>
          <w:i/>
        </w:rPr>
        <w:t xml:space="preserve">Елена </w:t>
      </w:r>
      <w:proofErr w:type="spellStart"/>
      <w:r w:rsidR="003F057E" w:rsidRPr="00994160">
        <w:rPr>
          <w:rStyle w:val="c1"/>
          <w:b/>
          <w:i/>
        </w:rPr>
        <w:t>Поролова</w:t>
      </w:r>
      <w:proofErr w:type="spellEnd"/>
    </w:p>
    <w:p w:rsidR="00376368" w:rsidRPr="00994160" w:rsidRDefault="00376368" w:rsidP="00427ED0">
      <w:pPr>
        <w:tabs>
          <w:tab w:val="left" w:pos="7466"/>
        </w:tabs>
        <w:jc w:val="left"/>
        <w:rPr>
          <w:b/>
          <w:i/>
          <w:color w:val="FF0000"/>
          <w:sz w:val="40"/>
          <w:szCs w:val="40"/>
        </w:rPr>
      </w:pPr>
      <w:r w:rsidRPr="00994160">
        <w:rPr>
          <w:b/>
          <w:i/>
          <w:color w:val="FF0000"/>
          <w:sz w:val="40"/>
          <w:szCs w:val="40"/>
        </w:rPr>
        <w:t xml:space="preserve"> </w:t>
      </w:r>
    </w:p>
    <w:p w:rsidR="00357AC0" w:rsidRDefault="00357AC0" w:rsidP="00376368">
      <w:pPr>
        <w:pStyle w:val="2"/>
      </w:pPr>
    </w:p>
    <w:sectPr w:rsidR="003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C4"/>
    <w:rsid w:val="00212919"/>
    <w:rsid w:val="00357AC0"/>
    <w:rsid w:val="00376368"/>
    <w:rsid w:val="003F057E"/>
    <w:rsid w:val="00427ED0"/>
    <w:rsid w:val="00842DF4"/>
    <w:rsid w:val="00994160"/>
    <w:rsid w:val="00B55BBA"/>
    <w:rsid w:val="00BE19FF"/>
    <w:rsid w:val="00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63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1">
    <w:name w:val="c1"/>
    <w:basedOn w:val="a0"/>
    <w:rsid w:val="00376368"/>
  </w:style>
  <w:style w:type="character" w:customStyle="1" w:styleId="c2">
    <w:name w:val="c2"/>
    <w:basedOn w:val="a0"/>
    <w:rsid w:val="00376368"/>
  </w:style>
  <w:style w:type="character" w:customStyle="1" w:styleId="20">
    <w:name w:val="Заголовок 2 Знак"/>
    <w:basedOn w:val="a0"/>
    <w:link w:val="2"/>
    <w:uiPriority w:val="9"/>
    <w:rsid w:val="0037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63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c1">
    <w:name w:val="c1"/>
    <w:basedOn w:val="a0"/>
    <w:rsid w:val="00376368"/>
  </w:style>
  <w:style w:type="character" w:customStyle="1" w:styleId="c2">
    <w:name w:val="c2"/>
    <w:basedOn w:val="a0"/>
    <w:rsid w:val="00376368"/>
  </w:style>
  <w:style w:type="character" w:customStyle="1" w:styleId="20">
    <w:name w:val="Заголовок 2 Знак"/>
    <w:basedOn w:val="a0"/>
    <w:link w:val="2"/>
    <w:uiPriority w:val="9"/>
    <w:rsid w:val="00376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2015-03-24T16:39:00Z</dcterms:created>
  <dcterms:modified xsi:type="dcterms:W3CDTF">2015-08-24T05:52:00Z</dcterms:modified>
</cp:coreProperties>
</file>